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40" w:rsidRPr="00B1771D" w:rsidRDefault="00B1771D" w:rsidP="00B1771D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color w:val="111111"/>
          <w:kern w:val="36"/>
          <w:sz w:val="28"/>
          <w:szCs w:val="28"/>
          <w:u w:val="single"/>
          <w:lang w:val="en" w:eastAsia="en-GB"/>
        </w:rPr>
      </w:pPr>
      <w:r w:rsidRPr="00B1771D">
        <w:rPr>
          <w:rFonts w:ascii="Comic Sans MS" w:eastAsia="Times New Roman" w:hAnsi="Comic Sans MS" w:cs="Times New Roman"/>
          <w:b/>
          <w:color w:val="111111"/>
          <w:kern w:val="36"/>
          <w:sz w:val="28"/>
          <w:szCs w:val="28"/>
          <w:u w:val="single"/>
          <w:lang w:val="en" w:eastAsia="en-GB"/>
        </w:rPr>
        <w:t>1.4 UNCOLLECTED CHILD POLICY</w:t>
      </w:r>
      <w:bookmarkStart w:id="0" w:name="_GoBack"/>
      <w:bookmarkEnd w:id="0"/>
    </w:p>
    <w:p w:rsidR="00587C40" w:rsidRPr="00587C40" w:rsidRDefault="00587C40" w:rsidP="00587C4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</w:pPr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Children are in the care of the pre-school until they are handed over to parents/</w:t>
      </w:r>
      <w:proofErr w:type="spellStart"/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carers</w:t>
      </w:r>
      <w:proofErr w:type="spellEnd"/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at the end of the session.</w:t>
      </w:r>
      <w:r w:rsidR="00E05BB9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Morning session</w:t>
      </w:r>
      <w:r w:rsidR="00C61AE3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s end</w:t>
      </w:r>
      <w:r w:rsidR="00E05BB9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at 12pm and afternoon sessions end at 3pm promptly.</w:t>
      </w:r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The times and procedures for collection from pre-school are made clear to parents and are set out in the admissions policy.</w:t>
      </w:r>
      <w:r w:rsidR="00BE344A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Our insurance only covers us for session times and finishes at 3pm when staff are entitled to leave for the day.</w:t>
      </w:r>
    </w:p>
    <w:p w:rsidR="00766B8A" w:rsidRDefault="00587C40" w:rsidP="00587C4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</w:pPr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In an emergency if a parent/</w:t>
      </w:r>
      <w:proofErr w:type="spellStart"/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carer</w:t>
      </w:r>
      <w:proofErr w:type="spellEnd"/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is unable to collect their child on time, they </w:t>
      </w:r>
      <w:r w:rsidR="00E05BB9" w:rsidRPr="00E05BB9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MUST phone the pre-school phone 01273 441026</w:t>
      </w:r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and speak to a member of staff. </w:t>
      </w:r>
      <w:r w:rsidR="00E05BB9" w:rsidRPr="00E05BB9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Shoreham Pre-school </w:t>
      </w:r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reserves the right to charge parents/</w:t>
      </w:r>
      <w:proofErr w:type="spellStart"/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carers</w:t>
      </w:r>
      <w:proofErr w:type="spellEnd"/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for late collecti</w:t>
      </w:r>
      <w:r w:rsidR="00C61AE3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ons</w:t>
      </w:r>
      <w:r w:rsidR="00E05BB9" w:rsidRPr="00E05BB9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to cover costs of staff time.</w:t>
      </w:r>
      <w:r w:rsidR="000A0C78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This will be £20 an hour or part thereof. </w:t>
      </w:r>
    </w:p>
    <w:p w:rsidR="00587C40" w:rsidRPr="00587C40" w:rsidRDefault="00587C40" w:rsidP="00587C4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</w:pPr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If a parent/</w:t>
      </w:r>
      <w:proofErr w:type="spellStart"/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carer</w:t>
      </w:r>
      <w:proofErr w:type="spellEnd"/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is 10 minutes late and no phone call has been made by them to the pre-scho</w:t>
      </w:r>
      <w:r w:rsidR="000A0C78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ol, the manager/supervisor will </w:t>
      </w:r>
      <w:proofErr w:type="spellStart"/>
      <w:r w:rsidR="000A0C78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endeavour</w:t>
      </w:r>
      <w:proofErr w:type="spellEnd"/>
      <w:r w:rsidR="000A0C78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to c</w:t>
      </w:r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ontact the parent/</w:t>
      </w:r>
      <w:proofErr w:type="spellStart"/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carer</w:t>
      </w:r>
      <w:proofErr w:type="spellEnd"/>
      <w:r w:rsidR="000A0C78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for an explanation.</w:t>
      </w:r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</w:t>
      </w:r>
    </w:p>
    <w:p w:rsidR="00E05BB9" w:rsidRPr="00E05BB9" w:rsidRDefault="00587C40" w:rsidP="00E05BB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</w:pPr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If we cannot get hold of the parent/</w:t>
      </w:r>
      <w:proofErr w:type="spellStart"/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carer</w:t>
      </w:r>
      <w:proofErr w:type="spellEnd"/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attempts will be made to contact the child’s emergency contacts </w:t>
      </w:r>
      <w:r w:rsidR="00E05BB9" w:rsidRPr="00E05BB9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from their Registration </w:t>
      </w:r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Form to arrange collection of the child.</w:t>
      </w:r>
      <w:r w:rsidR="00766B8A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The child will be reassured by staff.</w:t>
      </w:r>
    </w:p>
    <w:p w:rsidR="00E05BB9" w:rsidRDefault="00587C40" w:rsidP="00E05BB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</w:pPr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In the unlikely event that staff are unable to make contact with anyone to collect the child, and no information has been received to explain the non-arrival of the parent/</w:t>
      </w:r>
      <w:proofErr w:type="spellStart"/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carer</w:t>
      </w:r>
      <w:proofErr w:type="spellEnd"/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, TWO members of staff will wait with the child at pre-school for a maximum of 1 hou</w:t>
      </w:r>
      <w:r w:rsidR="00E05BB9" w:rsidRPr="00E05BB9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r. </w:t>
      </w:r>
      <w:r w:rsidR="00766B8A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Parents will be billed for staff time. </w:t>
      </w:r>
      <w:r w:rsidR="00E05BB9" w:rsidRPr="00E05BB9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After 1 hour, the Multi-Agency Safeguarding Hub M.A.S.H</w:t>
      </w:r>
      <w:proofErr w:type="gramStart"/>
      <w:r w:rsidR="00E05BB9" w:rsidRPr="00E05BB9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.(</w:t>
      </w:r>
      <w:proofErr w:type="gramEnd"/>
      <w:r w:rsidR="00E05BB9" w:rsidRPr="00E05BB9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>03302227799)</w:t>
      </w:r>
      <w:r w:rsidRPr="00587C40">
        <w:rPr>
          <w:rFonts w:ascii="Comic Sans MS" w:eastAsia="Times New Roman" w:hAnsi="Comic Sans MS" w:cs="Times New Roman"/>
          <w:color w:val="111111"/>
          <w:sz w:val="24"/>
          <w:szCs w:val="24"/>
          <w:lang w:val="en" w:eastAsia="en-GB"/>
        </w:rPr>
        <w:t xml:space="preserve"> will be contacted for advice.</w:t>
      </w:r>
      <w:r w:rsidR="00E05BB9" w:rsidRPr="00E05BB9">
        <w:rPr>
          <w:rFonts w:ascii="Comic Sans MS" w:hAnsi="Comic Sans MS" w:cs="Arial"/>
          <w:sz w:val="20"/>
          <w:szCs w:val="20"/>
        </w:rPr>
        <w:t xml:space="preserve"> </w:t>
      </w:r>
      <w:r w:rsidR="00E05BB9" w:rsidRPr="00E05BB9">
        <w:rPr>
          <w:rFonts w:ascii="Comic Sans MS" w:hAnsi="Comic Sans MS" w:cs="Arial"/>
          <w:sz w:val="24"/>
          <w:szCs w:val="24"/>
        </w:rPr>
        <w:t>The child’s welfare and needs will be met at all times and to minimise distress staff will distract, comfort and reassure the child during the process</w:t>
      </w:r>
    </w:p>
    <w:p w:rsidR="00E05BB9" w:rsidRPr="00587C40" w:rsidRDefault="00E05BB9" w:rsidP="00587C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4"/>
          <w:szCs w:val="24"/>
          <w:lang w:val="en" w:eastAsia="en-GB"/>
        </w:rPr>
      </w:pPr>
    </w:p>
    <w:p w:rsidR="00587C40" w:rsidRDefault="00587C40" w:rsidP="00587C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4"/>
          <w:szCs w:val="24"/>
          <w:lang w:val="en" w:eastAsia="en-GB"/>
        </w:rPr>
      </w:pPr>
    </w:p>
    <w:p w:rsidR="00587C40" w:rsidRPr="00450720" w:rsidRDefault="00587C40" w:rsidP="00587C40">
      <w:pPr>
        <w:rPr>
          <w:rFonts w:ascii="Arial" w:hAnsi="Arial" w:cs="Arial"/>
          <w:b/>
          <w:sz w:val="20"/>
          <w:szCs w:val="20"/>
        </w:rPr>
      </w:pPr>
    </w:p>
    <w:p w:rsidR="00587C40" w:rsidRDefault="00587C40" w:rsidP="00587C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4"/>
          <w:szCs w:val="24"/>
          <w:lang w:val="en" w:eastAsia="en-GB"/>
        </w:rPr>
      </w:pPr>
    </w:p>
    <w:p w:rsidR="00587C40" w:rsidRPr="00587C40" w:rsidRDefault="00587C40" w:rsidP="00587C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4"/>
          <w:szCs w:val="24"/>
          <w:lang w:val="en" w:eastAsia="en-GB"/>
        </w:rPr>
      </w:pPr>
    </w:p>
    <w:p w:rsidR="008B3622" w:rsidRDefault="00B1771D"/>
    <w:sectPr w:rsidR="008B3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8EA"/>
    <w:multiLevelType w:val="hybridMultilevel"/>
    <w:tmpl w:val="83D4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40"/>
    <w:rsid w:val="000A0C78"/>
    <w:rsid w:val="004C0D85"/>
    <w:rsid w:val="00587C40"/>
    <w:rsid w:val="006F294A"/>
    <w:rsid w:val="00766B8A"/>
    <w:rsid w:val="00B1771D"/>
    <w:rsid w:val="00BC2D80"/>
    <w:rsid w:val="00BE344A"/>
    <w:rsid w:val="00C61AE3"/>
    <w:rsid w:val="00E0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DCB72-5ECA-40F7-BAC2-50AE4878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HOLDEN</dc:creator>
  <cp:keywords/>
  <dc:description/>
  <cp:lastModifiedBy>LOUISA HOLDEN</cp:lastModifiedBy>
  <cp:revision>5</cp:revision>
  <dcterms:created xsi:type="dcterms:W3CDTF">2017-02-01T13:47:00Z</dcterms:created>
  <dcterms:modified xsi:type="dcterms:W3CDTF">2017-07-11T11:14:00Z</dcterms:modified>
</cp:coreProperties>
</file>